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DB24" w14:textId="77777777" w:rsidR="004577CA" w:rsidRPr="004577CA" w:rsidRDefault="004577CA" w:rsidP="004577CA">
      <w:pPr>
        <w:shd w:val="clear" w:color="auto" w:fill="FFFFFF"/>
        <w:spacing w:before="450" w:after="263"/>
        <w:outlineLvl w:val="1"/>
        <w:rPr>
          <w:rFonts w:ascii="Helvetica Neue" w:eastAsia="Times New Roman" w:hAnsi="Helvetica Neue" w:cs="Times New Roman"/>
          <w:caps/>
          <w:color w:val="6E716E"/>
          <w:spacing w:val="24"/>
          <w:sz w:val="25"/>
          <w:szCs w:val="25"/>
          <w:lang w:val="en-AU"/>
        </w:rPr>
      </w:pPr>
      <w:r w:rsidRPr="004577CA">
        <w:rPr>
          <w:rFonts w:ascii="Helvetica Neue" w:eastAsia="Times New Roman" w:hAnsi="Helvetica Neue" w:cs="Times New Roman"/>
          <w:caps/>
          <w:color w:val="6E716E"/>
          <w:spacing w:val="24"/>
          <w:sz w:val="25"/>
          <w:szCs w:val="25"/>
          <w:lang w:val="en-AU"/>
        </w:rPr>
        <w:t>RING SIZE CONVERSION CHART:</w:t>
      </w:r>
    </w:p>
    <w:p w14:paraId="5F4DECC9" w14:textId="77777777" w:rsidR="004577CA" w:rsidRPr="004577CA" w:rsidRDefault="004A047B" w:rsidP="004577CA">
      <w:pPr>
        <w:shd w:val="clear" w:color="auto" w:fill="FFFFFF"/>
        <w:spacing w:after="292"/>
        <w:rPr>
          <w:rFonts w:ascii="Helvetica Neue" w:hAnsi="Helvetica Neue" w:cs="Times New Roman"/>
          <w:color w:val="3D3E3D"/>
          <w:lang w:val="en-AU"/>
        </w:rPr>
      </w:pPr>
      <w:r>
        <w:rPr>
          <w:rFonts w:ascii="Helvetica Neue" w:hAnsi="Helvetica Neue" w:cs="Times New Roman"/>
          <w:color w:val="3D3E3D"/>
          <w:lang w:val="en-AU"/>
        </w:rPr>
        <w:t>The</w:t>
      </w:r>
      <w:r w:rsidR="004577CA" w:rsidRPr="004577CA">
        <w:rPr>
          <w:rFonts w:ascii="Helvetica Neue" w:hAnsi="Helvetica Neue" w:cs="Times New Roman"/>
          <w:color w:val="3D3E3D"/>
          <w:lang w:val="en-AU"/>
        </w:rPr>
        <w:t xml:space="preserve"> Ring Size Chart shows ring sizes </w:t>
      </w:r>
      <w:proofErr w:type="gramStart"/>
      <w:r w:rsidR="004577CA" w:rsidRPr="004577CA">
        <w:rPr>
          <w:rFonts w:ascii="Helvetica Neue" w:hAnsi="Helvetica Neue" w:cs="Times New Roman"/>
          <w:color w:val="3D3E3D"/>
          <w:lang w:val="en-AU"/>
        </w:rPr>
        <w:t>in both</w:t>
      </w:r>
      <w:proofErr w:type="gramEnd"/>
      <w:r w:rsidR="004577CA" w:rsidRPr="004577CA">
        <w:rPr>
          <w:rFonts w:ascii="Helvetica Neue" w:hAnsi="Helvetica Neue" w:cs="Times New Roman"/>
          <w:color w:val="3D3E3D"/>
          <w:lang w:val="en-AU"/>
        </w:rPr>
        <w:t xml:space="preserve"> mm and inches, plus internal diameter and external diameter. It also shows conversions between the numerical (USA, Asia) and alphabetical (Australia, UK) ring size measuring systems. The same chart covers ring sizes for both women and men as they both use the same systems of measurement.</w:t>
      </w:r>
    </w:p>
    <w:tbl>
      <w:tblPr>
        <w:tblW w:w="12945" w:type="dxa"/>
        <w:tblBorders>
          <w:top w:val="dotted" w:sz="6" w:space="0" w:color="E5E5E5"/>
          <w:left w:val="dotted" w:sz="6" w:space="0" w:color="E5E5E5"/>
          <w:bottom w:val="dotted" w:sz="6" w:space="0" w:color="E5E5E5"/>
          <w:right w:val="dotted" w:sz="6" w:space="0" w:color="E5E5E5"/>
        </w:tblBorders>
        <w:tblLayout w:type="fixed"/>
        <w:tblCellMar>
          <w:top w:w="15" w:type="dxa"/>
          <w:left w:w="15" w:type="dxa"/>
          <w:bottom w:w="15" w:type="dxa"/>
          <w:right w:w="15" w:type="dxa"/>
        </w:tblCellMar>
        <w:tblLook w:val="04A0" w:firstRow="1" w:lastRow="0" w:firstColumn="1" w:lastColumn="0" w:noHBand="0" w:noVBand="1"/>
      </w:tblPr>
      <w:tblGrid>
        <w:gridCol w:w="2030"/>
        <w:gridCol w:w="2410"/>
        <w:gridCol w:w="1984"/>
        <w:gridCol w:w="2126"/>
        <w:gridCol w:w="2127"/>
        <w:gridCol w:w="2268"/>
      </w:tblGrid>
      <w:tr w:rsidR="004A047B" w:rsidRPr="004577CA" w14:paraId="1397E301" w14:textId="77777777" w:rsidTr="004A047B">
        <w:tc>
          <w:tcPr>
            <w:tcW w:w="2030"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4B81CCC3"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Inside diameter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(inches)</w:t>
            </w:r>
          </w:p>
        </w:tc>
        <w:tc>
          <w:tcPr>
            <w:tcW w:w="2410"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4D992457"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Inside diameter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(mm)</w:t>
            </w:r>
          </w:p>
        </w:tc>
        <w:tc>
          <w:tcPr>
            <w:tcW w:w="1984"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0713ECBC"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Inside circ.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(inches)</w:t>
            </w:r>
          </w:p>
        </w:tc>
        <w:tc>
          <w:tcPr>
            <w:tcW w:w="2126"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226D9495"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Inside circ.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(mm)</w:t>
            </w:r>
          </w:p>
        </w:tc>
        <w:tc>
          <w:tcPr>
            <w:tcW w:w="2127"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60E9D904"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Numerical sizes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(US, Canada, Asia)</w:t>
            </w:r>
          </w:p>
        </w:tc>
        <w:tc>
          <w:tcPr>
            <w:tcW w:w="2268" w:type="dxa"/>
            <w:tcBorders>
              <w:top w:val="dotted" w:sz="6" w:space="0" w:color="E5E5E5"/>
              <w:left w:val="dotted" w:sz="6" w:space="0" w:color="E5E5E5"/>
              <w:bottom w:val="dotted" w:sz="6" w:space="0" w:color="E5E5E5"/>
              <w:right w:val="dotted" w:sz="6" w:space="0" w:color="E5E5E5"/>
            </w:tcBorders>
            <w:shd w:val="clear" w:color="auto" w:fill="EEE8E7"/>
            <w:tcMar>
              <w:top w:w="45" w:type="dxa"/>
              <w:left w:w="45" w:type="dxa"/>
              <w:bottom w:w="45" w:type="dxa"/>
              <w:right w:w="45" w:type="dxa"/>
            </w:tcMar>
            <w:vAlign w:val="center"/>
            <w:hideMark/>
          </w:tcPr>
          <w:p w14:paraId="063753D6" w14:textId="77777777" w:rsidR="004577CA" w:rsidRPr="004577CA" w:rsidRDefault="004577CA" w:rsidP="004577CA">
            <w:pPr>
              <w:spacing w:line="281" w:lineRule="atLeast"/>
              <w:jc w:val="center"/>
              <w:rPr>
                <w:rFonts w:ascii="Helvetica Neue" w:eastAsia="Times New Roman" w:hAnsi="Helvetica Neue" w:cs="Times New Roman"/>
                <w:b/>
                <w:bCs/>
                <w:sz w:val="22"/>
                <w:szCs w:val="22"/>
                <w:lang w:val="en-AU"/>
              </w:rPr>
            </w:pPr>
            <w:r w:rsidRPr="004577CA">
              <w:rPr>
                <w:rFonts w:ascii="Helvetica Neue" w:eastAsia="Times New Roman" w:hAnsi="Helvetica Neue" w:cs="Times New Roman"/>
                <w:b/>
                <w:bCs/>
                <w:sz w:val="22"/>
                <w:szCs w:val="22"/>
                <w:lang w:val="en-AU"/>
              </w:rPr>
              <w:t>Alphabetical sizes </w:t>
            </w:r>
            <w:r w:rsidRPr="004577CA">
              <w:rPr>
                <w:rFonts w:ascii="Helvetica Neue" w:eastAsia="Times New Roman" w:hAnsi="Helvetica Neue" w:cs="Times New Roman"/>
                <w:b/>
                <w:bCs/>
                <w:sz w:val="22"/>
                <w:szCs w:val="22"/>
                <w:lang w:val="en-AU"/>
              </w:rPr>
              <w:br/>
            </w:r>
            <w:r w:rsidRPr="004577CA">
              <w:rPr>
                <w:rFonts w:ascii="Helvetica Neue" w:eastAsia="Times New Roman" w:hAnsi="Helvetica Neue" w:cs="Times New Roman"/>
                <w:b/>
                <w:bCs/>
                <w:sz w:val="17"/>
                <w:szCs w:val="17"/>
                <w:lang w:val="en-AU"/>
              </w:rPr>
              <w:t xml:space="preserve">(Australia, UK, </w:t>
            </w:r>
            <w:proofErr w:type="spellStart"/>
            <w:r w:rsidRPr="004577CA">
              <w:rPr>
                <w:rFonts w:ascii="Helvetica Neue" w:eastAsia="Times New Roman" w:hAnsi="Helvetica Neue" w:cs="Times New Roman"/>
                <w:b/>
                <w:bCs/>
                <w:sz w:val="17"/>
                <w:szCs w:val="17"/>
                <w:lang w:val="en-AU"/>
              </w:rPr>
              <w:t>etc</w:t>
            </w:r>
            <w:proofErr w:type="spellEnd"/>
            <w:r w:rsidRPr="004577CA">
              <w:rPr>
                <w:rFonts w:ascii="Helvetica Neue" w:eastAsia="Times New Roman" w:hAnsi="Helvetica Neue" w:cs="Times New Roman"/>
                <w:b/>
                <w:bCs/>
                <w:sz w:val="17"/>
                <w:szCs w:val="17"/>
                <w:lang w:val="en-AU"/>
              </w:rPr>
              <w:t>)</w:t>
            </w:r>
          </w:p>
        </w:tc>
      </w:tr>
      <w:tr w:rsidR="004A047B" w:rsidRPr="004A047B" w14:paraId="5AC6A054"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4EC61E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0.458"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B757C4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2E0FC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1.438"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31F360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36.5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F689F5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BB646C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13EB997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101946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0.466"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4A6FDC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561696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1.463"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516105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37.2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7D33E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03D8A3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761F3230"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6B93B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0.474"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0ECEB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51DFAC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1.488"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A2AA77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37.8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16868A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D83033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A</w:t>
            </w:r>
          </w:p>
        </w:tc>
      </w:tr>
      <w:tr w:rsidR="004A047B" w:rsidRPr="004A047B" w14:paraId="2F197B1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D55A2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0.482"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4EFF6E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4E02EB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1.513"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76C4BA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38.4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09E986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F49D91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A 1/2</w:t>
            </w:r>
          </w:p>
        </w:tc>
      </w:tr>
      <w:tr w:rsidR="004A047B" w:rsidRPr="004A047B" w14:paraId="6D9A78F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F93970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0.49"</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C154BB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807A9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1.539"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8FA345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39.1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B71E1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9091C9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B</w:t>
            </w:r>
          </w:p>
        </w:tc>
      </w:tr>
      <w:tr w:rsidR="004A047B" w:rsidRPr="004A047B" w14:paraId="5431C00D"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A205B4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0.498"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65B674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B95BB2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1.564"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A398F0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39.7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30BA6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16D2BB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B 1/2</w:t>
            </w:r>
          </w:p>
        </w:tc>
      </w:tr>
      <w:tr w:rsidR="004A047B" w:rsidRPr="004A047B" w14:paraId="695852B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3A186A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0.506"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6B737A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DDF58C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1.589"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C5E03A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40.4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BF792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96E83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C</w:t>
            </w:r>
          </w:p>
        </w:tc>
      </w:tr>
      <w:tr w:rsidR="004A047B" w:rsidRPr="004A047B" w14:paraId="1AD197B4"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C6AE9A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0.514"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C93D44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43DC2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1.614"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C61594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DAB9AF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B65C8B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C 1/2</w:t>
            </w:r>
          </w:p>
        </w:tc>
      </w:tr>
      <w:tr w:rsidR="004A047B" w:rsidRPr="004A047B" w14:paraId="348C046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5B5A6F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0.522"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D30BA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F72C8E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1.639"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19136F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41.6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AF618F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288BE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D</w:t>
            </w:r>
          </w:p>
        </w:tc>
      </w:tr>
      <w:tr w:rsidR="004A047B" w:rsidRPr="004A047B" w14:paraId="3159F09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916A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0.53"</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7B3CD4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7D7A25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1.664"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7CCE1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42.3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CFBD97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D2AD9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D 1/2</w:t>
            </w:r>
          </w:p>
        </w:tc>
      </w:tr>
      <w:tr w:rsidR="004A047B" w:rsidRPr="004A047B" w14:paraId="372A5B3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26EB06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0.538"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B73704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6A771D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1.689"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0C63BD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42.9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FF2639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0E2C84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E</w:t>
            </w:r>
          </w:p>
        </w:tc>
      </w:tr>
      <w:tr w:rsidR="004A047B" w:rsidRPr="004A047B" w14:paraId="7E99A4B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EF9CD0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0.546"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03C72E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A1088B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1.714"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75ABAC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43.5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EBCB07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7CAEAA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E 1/2</w:t>
            </w:r>
          </w:p>
        </w:tc>
      </w:tr>
      <w:tr w:rsidR="004A047B" w:rsidRPr="004A047B" w14:paraId="7B2AA874"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75117A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0.554"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D0683B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F7057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898F90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44.2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F972D5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5B2E5E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F</w:t>
            </w:r>
          </w:p>
        </w:tc>
      </w:tr>
      <w:tr w:rsidR="004A047B" w:rsidRPr="004A047B" w14:paraId="3482B1E0"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E8D6CA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0.562"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28E9FC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494965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1.765"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357996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44.8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2A454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54649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F 1/2</w:t>
            </w:r>
          </w:p>
        </w:tc>
      </w:tr>
      <w:tr w:rsidR="004A047B" w:rsidRPr="004A047B" w14:paraId="611E603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4EEADC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0.57"</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38E59A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7114C4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DA7407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45.5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461E44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A808FE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G</w:t>
            </w:r>
          </w:p>
        </w:tc>
      </w:tr>
      <w:tr w:rsidR="004A047B" w:rsidRPr="004A047B" w14:paraId="669F597D"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5E3E7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0.578"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B8FAB0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1A039A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1.815"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D091E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46.1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E7A741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AC51AB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G 1/2</w:t>
            </w:r>
          </w:p>
        </w:tc>
      </w:tr>
      <w:tr w:rsidR="004A047B" w:rsidRPr="004A047B" w14:paraId="3B8C8FB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A38FD4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0.586"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7598A1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12C95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8C3625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46.7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AA0FCA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0A347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H</w:t>
            </w:r>
          </w:p>
        </w:tc>
      </w:tr>
      <w:tr w:rsidR="004A047B" w:rsidRPr="004A047B" w14:paraId="675444BD"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A72B73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0.594"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EAF73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1A009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1.865"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294BED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47.4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F6A748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20650B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H 1/2</w:t>
            </w:r>
          </w:p>
        </w:tc>
      </w:tr>
      <w:tr w:rsidR="004A047B" w:rsidRPr="004A047B" w14:paraId="41875B57"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6DDFDF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lastRenderedPageBreak/>
              <w:t>0.602"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D640D5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260E06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98DBDC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DB6B74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5A261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I</w:t>
            </w:r>
          </w:p>
        </w:tc>
      </w:tr>
      <w:tr w:rsidR="004A047B" w:rsidRPr="004A047B" w14:paraId="76CDB922"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0C7DEE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0.61"</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EBE92D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0141CE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1.915"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EA64E6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48.7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D1AC4A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F6D81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J</w:t>
            </w:r>
          </w:p>
        </w:tc>
      </w:tr>
      <w:tr w:rsidR="004A047B" w:rsidRPr="004A047B" w14:paraId="2BD91C0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D443D1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0.618"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DE7AEC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C29274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1.941"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1D52CA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49.3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1EFCA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1CF616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J 1/2</w:t>
            </w:r>
          </w:p>
        </w:tc>
      </w:tr>
      <w:tr w:rsidR="004A047B" w:rsidRPr="004A047B" w14:paraId="1688D81B"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315812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0.626"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B078C2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B97B03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1.966"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50333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49.9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C92A1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60397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K</w:t>
            </w:r>
          </w:p>
        </w:tc>
      </w:tr>
      <w:tr w:rsidR="004A047B" w:rsidRPr="004A047B" w14:paraId="4DB5249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AD749C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0.634"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36BD3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F07052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1.991"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B5EBA1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50.6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C169C6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A7C4D7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K 1/2</w:t>
            </w:r>
          </w:p>
        </w:tc>
      </w:tr>
      <w:tr w:rsidR="004A047B" w:rsidRPr="004A047B" w14:paraId="34642B1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949F54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0.642"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53434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64944F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2.016"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3E6FAA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51.2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F2B242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51792B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L</w:t>
            </w:r>
          </w:p>
        </w:tc>
      </w:tr>
      <w:tr w:rsidR="004A047B" w:rsidRPr="004A047B" w14:paraId="2109899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1D58BB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0.65"</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85E939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F51286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2.041"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788D84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51.8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7DD1CB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A36FE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L 1/2</w:t>
            </w:r>
          </w:p>
        </w:tc>
      </w:tr>
      <w:tr w:rsidR="004A047B" w:rsidRPr="004A047B" w14:paraId="09823069"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5F09CC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0.658"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BA80B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FE8B5D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2.066"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D94A5F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52.5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B0AD2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F0A8A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M</w:t>
            </w:r>
          </w:p>
        </w:tc>
      </w:tr>
      <w:tr w:rsidR="004A047B" w:rsidRPr="004A047B" w14:paraId="27271630"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287F2C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0.666"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47A875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BA667B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2.091"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9E605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53.1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87236F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0B3A75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M 1/2</w:t>
            </w:r>
          </w:p>
        </w:tc>
      </w:tr>
      <w:tr w:rsidR="004A047B" w:rsidRPr="004A047B" w14:paraId="26DCE52E"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18AECA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0.674"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9A5ABD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3BF3E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2.116"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AC9348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53.8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3F113B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28DD97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N</w:t>
            </w:r>
          </w:p>
        </w:tc>
      </w:tr>
      <w:tr w:rsidR="004A047B" w:rsidRPr="004A047B" w14:paraId="75A82B7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350D0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0.682"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E5F9B4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4D5E6B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2.141"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D01C49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54.4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7E0A0B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F8252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N 1/2</w:t>
            </w:r>
          </w:p>
        </w:tc>
      </w:tr>
      <w:tr w:rsidR="004A047B" w:rsidRPr="004A047B" w14:paraId="51EF3C3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F98A41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0.69"</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DDBC5D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340DD5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2.167"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78E49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AE7653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A2253A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O</w:t>
            </w:r>
          </w:p>
        </w:tc>
      </w:tr>
      <w:tr w:rsidR="004A047B" w:rsidRPr="004A047B" w14:paraId="3ED254B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1E656C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0.698"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C9B3A9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22FB0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2.192"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B0555B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55.7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6B7532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FF00E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O 1/2</w:t>
            </w:r>
          </w:p>
        </w:tc>
      </w:tr>
      <w:tr w:rsidR="004A047B" w:rsidRPr="004A047B" w14:paraId="2E80BE4F"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607DBA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0.706"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683395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17.9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33C837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2.217"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38D696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56.3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310FB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D8911E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P</w:t>
            </w:r>
          </w:p>
        </w:tc>
      </w:tr>
      <w:tr w:rsidR="004A047B" w:rsidRPr="004A047B" w14:paraId="4F83364D"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C11AC0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0.714"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022FE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7F4D88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2.242"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723BFF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56.9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188F39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8</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DF51DC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P 1/2</w:t>
            </w:r>
          </w:p>
        </w:tc>
      </w:tr>
      <w:tr w:rsidR="004A047B" w:rsidRPr="004A047B" w14:paraId="7BEDB7B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7C702D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0.722"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C5986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F7553A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2.267"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317278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57.6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5340A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8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6E50B4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Q</w:t>
            </w:r>
          </w:p>
        </w:tc>
      </w:tr>
      <w:tr w:rsidR="004A047B" w:rsidRPr="004A047B" w14:paraId="63D7C097"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9ADF8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0.73"</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21EF98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18.5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958A5A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2.292"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D72B0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58.2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19A194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8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FC7ECE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Q 1/2</w:t>
            </w:r>
          </w:p>
        </w:tc>
      </w:tr>
      <w:tr w:rsidR="004A047B" w:rsidRPr="004A047B" w14:paraId="06240C1F"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704521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0.738"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BCD67F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18.7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21B1A8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2.317"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4D5305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58.9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1AC532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8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AFEA5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R</w:t>
            </w:r>
          </w:p>
        </w:tc>
      </w:tr>
      <w:tr w:rsidR="004A047B" w:rsidRPr="004A047B" w14:paraId="662D258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FF1A87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0.746"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4D81D8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18.9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F2283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2.342"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FD0A0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59.5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376EF7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9</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4CE375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R 1/2</w:t>
            </w:r>
          </w:p>
        </w:tc>
      </w:tr>
      <w:tr w:rsidR="004A047B" w:rsidRPr="004A047B" w14:paraId="4526AC1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054C4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0.754"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F4B843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F1C6F7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2.368"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ED5D0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60.1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16E13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9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1CA9E4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S</w:t>
            </w:r>
          </w:p>
        </w:tc>
      </w:tr>
      <w:tr w:rsidR="004A047B" w:rsidRPr="004A047B" w14:paraId="05005E1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7A58F5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0.762"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79601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C68178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2.393"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05AEF8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60.8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BA4004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9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DACB09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S 1/2</w:t>
            </w:r>
          </w:p>
        </w:tc>
      </w:tr>
      <w:tr w:rsidR="004A047B" w:rsidRPr="004A047B" w14:paraId="4D56897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255C4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0.77"</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652398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B74F3B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2.418"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0B7666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61.4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6DFBDC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9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081599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T</w:t>
            </w:r>
          </w:p>
        </w:tc>
      </w:tr>
      <w:tr w:rsidR="004A047B" w:rsidRPr="004A047B" w14:paraId="1E194802"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BE54A8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0.778"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68761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19.8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086CC1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2.443"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E50345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62.1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5F4F15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10</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0DB09F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T 1/2</w:t>
            </w:r>
          </w:p>
        </w:tc>
      </w:tr>
      <w:tr w:rsidR="004A047B" w:rsidRPr="004A047B" w14:paraId="3A4C480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EC261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0.786"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07EA82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06ECC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2.468"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2B5DEF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62.7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6367ED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10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3AC0BC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U</w:t>
            </w:r>
          </w:p>
        </w:tc>
      </w:tr>
      <w:tr w:rsidR="004A047B" w:rsidRPr="004A047B" w14:paraId="6409EBDF"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B73142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0.794"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D7C73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902A70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2.493"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5CDAE4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63.3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EA3964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10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4C8524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U 1/2</w:t>
            </w:r>
          </w:p>
        </w:tc>
      </w:tr>
      <w:tr w:rsidR="004A047B" w:rsidRPr="004A047B" w14:paraId="6BA78AA7"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BAAC80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0.802"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1C9156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A46EE4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2.518"</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30F0A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8D8AC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10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F1249D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V</w:t>
            </w:r>
          </w:p>
        </w:tc>
      </w:tr>
      <w:tr w:rsidR="004A047B" w:rsidRPr="004A047B" w14:paraId="1F7873FB"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57F28C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0.81"</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4CE4F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2F89CD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2.543"</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6A4C38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64.6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9EE2EC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86124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V 1/2</w:t>
            </w:r>
          </w:p>
        </w:tc>
      </w:tr>
      <w:tr w:rsidR="004A047B" w:rsidRPr="004A047B" w14:paraId="3D4F78E0"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B06288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0.818"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64D42F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20.8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0EF70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2.569"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228176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65.2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716529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E6B169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W</w:t>
            </w:r>
          </w:p>
        </w:tc>
      </w:tr>
      <w:tr w:rsidR="004A047B" w:rsidRPr="004A047B" w14:paraId="6DF97A1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CDCFC2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0.826"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4C2F2C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5E9CC5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2.594"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50D09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65.9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85FFAE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529C1B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W 1/2</w:t>
            </w:r>
          </w:p>
        </w:tc>
      </w:tr>
      <w:tr w:rsidR="004A047B" w:rsidRPr="004A047B" w14:paraId="485489DD"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6CDEB2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0.834"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4C2D12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0DF399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2.619"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B0F6C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66.5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F6F3B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11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DEFEC9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X</w:t>
            </w:r>
          </w:p>
        </w:tc>
      </w:tr>
      <w:tr w:rsidR="004A047B" w:rsidRPr="004A047B" w14:paraId="1D523806"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E39CCC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0.842"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A720B4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4271E3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2.644"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BBF477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67.2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425D3D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A3C7B4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X 1/2</w:t>
            </w:r>
          </w:p>
        </w:tc>
      </w:tr>
      <w:tr w:rsidR="004A047B" w:rsidRPr="004A047B" w14:paraId="69F61277"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3C00D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0.85"</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FA117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27C49A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2.669"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22ACF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67.8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53429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B2EB58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Y</w:t>
            </w:r>
          </w:p>
        </w:tc>
      </w:tr>
      <w:tr w:rsidR="004A047B" w:rsidRPr="004A047B" w14:paraId="2A7ECF9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02F620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0.858"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D1927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21.8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6ECE83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2.694"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994C7D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68.4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BC4533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B9F87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w:t>
            </w:r>
          </w:p>
        </w:tc>
      </w:tr>
      <w:tr w:rsidR="004A047B" w:rsidRPr="004A047B" w14:paraId="17D6827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DEDC6B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0.866"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5EC460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481AB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2.719"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35CEF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69.1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4510C6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12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455BA3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 1/2</w:t>
            </w:r>
          </w:p>
        </w:tc>
      </w:tr>
      <w:tr w:rsidR="004A047B" w:rsidRPr="004A047B" w14:paraId="6C5A8AD5"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B56D93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0.874"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D87E6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5762AA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2.744"</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150396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69.7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B6858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E2E2BF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6801EBA9"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88D0C3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0.882"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61B213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9D5A5B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2.769"</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442ADC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70.3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1083E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A1172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Z1</w:t>
            </w:r>
          </w:p>
        </w:tc>
      </w:tr>
      <w:tr w:rsidR="004A047B" w:rsidRPr="004A047B" w14:paraId="5CDF45CA"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CBAB0F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0.89"</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1232C1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D5FA26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2.795"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E65C2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8692A7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8FE8B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739001CE"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C852EA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0.898"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C5B6F1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22.8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AC1CEF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2.82"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82F005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71.6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2C5B6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13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6BA490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Z2</w:t>
            </w:r>
          </w:p>
        </w:tc>
      </w:tr>
      <w:tr w:rsidR="004A047B" w:rsidRPr="004A047B" w14:paraId="76AC941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6A2367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0.906"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81166F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EA756C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2.845"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B8528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72.3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E43D1A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CEB2C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Z3</w:t>
            </w:r>
          </w:p>
        </w:tc>
      </w:tr>
      <w:tr w:rsidR="004A047B" w:rsidRPr="004A047B" w14:paraId="2E253D5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5B936F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0.914"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7EF6C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CD0D1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2.87"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77C60C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72.9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998C2C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4760186"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26C793A2"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5AFB76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0.922"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11CDBF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B2F66D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2.895"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48A788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73.5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F3F25F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4A05AC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Z4</w:t>
            </w:r>
          </w:p>
        </w:tc>
      </w:tr>
      <w:tr w:rsidR="004A047B" w:rsidRPr="004A047B" w14:paraId="71A866B2"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17773A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0.93"</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E9DE58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A7A530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2.92"</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1D0841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74.2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7676D6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14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5DD9BA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2872D6DC"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478BA7D"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0.938"</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697491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23.8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4DCD97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2.945"</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78F94B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74.8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A489B9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E853C9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6BF0880E"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8A9738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0.946"</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7C14E44"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DE47333"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2.97"</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02445F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75.4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A9CF7C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 1/4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2DAB8C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13C5A3C1"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5A07D65"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0.954"</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8F74C5A"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24.2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2390F88"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2.996"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215B18B"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76.1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548F2D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 1/2</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4A9A128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272BBBD2"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2027ED5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0.962"</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6CA093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24.4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FD04331"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3.021"</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73AEA230"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76.7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D910127"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15 3/4</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EE5F66F"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r w:rsidR="004A047B" w:rsidRPr="004A047B" w14:paraId="049C4AC8" w14:textId="77777777" w:rsidTr="004A047B">
        <w:tc>
          <w:tcPr>
            <w:tcW w:w="203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53D1234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0.97"</w:t>
            </w:r>
          </w:p>
        </w:tc>
        <w:tc>
          <w:tcPr>
            <w:tcW w:w="2410"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19445422"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24.6 mm</w:t>
            </w:r>
          </w:p>
        </w:tc>
        <w:tc>
          <w:tcPr>
            <w:tcW w:w="1984"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6D5C6C4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3.046"</w:t>
            </w:r>
          </w:p>
        </w:tc>
        <w:tc>
          <w:tcPr>
            <w:tcW w:w="2126"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0DB3988C"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77.4 mm</w:t>
            </w:r>
          </w:p>
        </w:tc>
        <w:tc>
          <w:tcPr>
            <w:tcW w:w="2127"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DEFECEE"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16</w:t>
            </w:r>
          </w:p>
        </w:tc>
        <w:tc>
          <w:tcPr>
            <w:tcW w:w="2268" w:type="dxa"/>
            <w:tcBorders>
              <w:top w:val="dotted" w:sz="6" w:space="0" w:color="E5E5E5"/>
              <w:left w:val="dotted" w:sz="6" w:space="0" w:color="E5E5E5"/>
              <w:bottom w:val="dotted" w:sz="6" w:space="0" w:color="E5E5E5"/>
              <w:right w:val="dotted" w:sz="6" w:space="0" w:color="E5E5E5"/>
            </w:tcBorders>
            <w:tcMar>
              <w:top w:w="45" w:type="dxa"/>
              <w:left w:w="45" w:type="dxa"/>
              <w:bottom w:w="45" w:type="dxa"/>
              <w:right w:w="45" w:type="dxa"/>
            </w:tcMar>
            <w:vAlign w:val="center"/>
            <w:hideMark/>
          </w:tcPr>
          <w:p w14:paraId="38613789" w14:textId="77777777" w:rsidR="004577CA" w:rsidRPr="004577CA" w:rsidRDefault="004577CA" w:rsidP="004577CA">
            <w:pPr>
              <w:jc w:val="center"/>
              <w:rPr>
                <w:rFonts w:ascii="Times New Roman" w:eastAsia="Times New Roman" w:hAnsi="Times New Roman" w:cs="Times New Roman"/>
                <w:sz w:val="16"/>
                <w:szCs w:val="16"/>
                <w:lang w:val="en-AU"/>
              </w:rPr>
            </w:pPr>
            <w:r w:rsidRPr="004577CA">
              <w:rPr>
                <w:rFonts w:ascii="Times New Roman" w:eastAsia="Times New Roman" w:hAnsi="Times New Roman" w:cs="Times New Roman"/>
                <w:sz w:val="16"/>
                <w:szCs w:val="16"/>
                <w:lang w:val="en-AU"/>
              </w:rPr>
              <w:t> </w:t>
            </w:r>
          </w:p>
        </w:tc>
      </w:tr>
    </w:tbl>
    <w:p w14:paraId="7AED7D1F" w14:textId="77777777" w:rsidR="00D6376A" w:rsidRPr="004A047B" w:rsidRDefault="00D6376A" w:rsidP="004577CA">
      <w:pPr>
        <w:shd w:val="clear" w:color="auto" w:fill="FFFFFF"/>
        <w:rPr>
          <w:rFonts w:ascii="Helvetica Neue" w:eastAsia="Times New Roman" w:hAnsi="Helvetica Neue" w:cs="Times New Roman"/>
          <w:color w:val="3D3E3D"/>
          <w:sz w:val="16"/>
          <w:szCs w:val="16"/>
          <w:lang w:val="en-AU"/>
        </w:rPr>
      </w:pPr>
      <w:bookmarkStart w:id="0" w:name="_GoBack"/>
      <w:bookmarkEnd w:id="0"/>
    </w:p>
    <w:sectPr w:rsidR="00D6376A" w:rsidRPr="004A047B" w:rsidSect="004577CA">
      <w:pgSz w:w="16820" w:h="11900" w:orient="landscape"/>
      <w:pgMar w:top="1800" w:right="1440" w:bottom="180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CA"/>
    <w:rsid w:val="004577CA"/>
    <w:rsid w:val="004A047B"/>
    <w:rsid w:val="0065459D"/>
    <w:rsid w:val="00D6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65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7CA"/>
    <w:pPr>
      <w:spacing w:before="100" w:beforeAutospacing="1" w:after="100" w:afterAutospacing="1"/>
      <w:outlineLvl w:val="1"/>
    </w:pPr>
    <w:rPr>
      <w:rFonts w:ascii="Times New Roman" w:hAnsi="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7CA"/>
    <w:rPr>
      <w:rFonts w:ascii="Times New Roman" w:hAnsi="Times New Roman"/>
      <w:b/>
      <w:bCs/>
      <w:sz w:val="36"/>
      <w:szCs w:val="36"/>
      <w:lang w:val="en-AU"/>
    </w:rPr>
  </w:style>
  <w:style w:type="paragraph" w:styleId="NormalWeb">
    <w:name w:val="Normal (Web)"/>
    <w:basedOn w:val="Normal"/>
    <w:uiPriority w:val="99"/>
    <w:semiHidden/>
    <w:unhideWhenUsed/>
    <w:rsid w:val="004577CA"/>
    <w:pPr>
      <w:spacing w:before="100" w:beforeAutospacing="1" w:after="100" w:afterAutospacing="1"/>
    </w:pPr>
    <w:rPr>
      <w:rFonts w:ascii="Times New Roman" w:hAnsi="Times New Roman" w:cs="Times New Roman"/>
      <w:sz w:val="20"/>
      <w:szCs w:val="20"/>
      <w:lang w:val="en-AU"/>
    </w:rPr>
  </w:style>
  <w:style w:type="character" w:customStyle="1" w:styleId="small">
    <w:name w:val="small"/>
    <w:basedOn w:val="DefaultParagraphFont"/>
    <w:rsid w:val="004577CA"/>
  </w:style>
  <w:style w:type="character" w:styleId="Hyperlink">
    <w:name w:val="Hyperlink"/>
    <w:basedOn w:val="DefaultParagraphFont"/>
    <w:uiPriority w:val="99"/>
    <w:semiHidden/>
    <w:unhideWhenUsed/>
    <w:rsid w:val="004577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7CA"/>
    <w:pPr>
      <w:spacing w:before="100" w:beforeAutospacing="1" w:after="100" w:afterAutospacing="1"/>
      <w:outlineLvl w:val="1"/>
    </w:pPr>
    <w:rPr>
      <w:rFonts w:ascii="Times New Roman" w:hAnsi="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7CA"/>
    <w:rPr>
      <w:rFonts w:ascii="Times New Roman" w:hAnsi="Times New Roman"/>
      <w:b/>
      <w:bCs/>
      <w:sz w:val="36"/>
      <w:szCs w:val="36"/>
      <w:lang w:val="en-AU"/>
    </w:rPr>
  </w:style>
  <w:style w:type="paragraph" w:styleId="NormalWeb">
    <w:name w:val="Normal (Web)"/>
    <w:basedOn w:val="Normal"/>
    <w:uiPriority w:val="99"/>
    <w:semiHidden/>
    <w:unhideWhenUsed/>
    <w:rsid w:val="004577CA"/>
    <w:pPr>
      <w:spacing w:before="100" w:beforeAutospacing="1" w:after="100" w:afterAutospacing="1"/>
    </w:pPr>
    <w:rPr>
      <w:rFonts w:ascii="Times New Roman" w:hAnsi="Times New Roman" w:cs="Times New Roman"/>
      <w:sz w:val="20"/>
      <w:szCs w:val="20"/>
      <w:lang w:val="en-AU"/>
    </w:rPr>
  </w:style>
  <w:style w:type="character" w:customStyle="1" w:styleId="small">
    <w:name w:val="small"/>
    <w:basedOn w:val="DefaultParagraphFont"/>
    <w:rsid w:val="004577CA"/>
  </w:style>
  <w:style w:type="character" w:styleId="Hyperlink">
    <w:name w:val="Hyperlink"/>
    <w:basedOn w:val="DefaultParagraphFont"/>
    <w:uiPriority w:val="99"/>
    <w:semiHidden/>
    <w:unhideWhenUsed/>
    <w:rsid w:val="00457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6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Strong</dc:creator>
  <cp:keywords/>
  <dc:description/>
  <cp:lastModifiedBy>Sonia Strong</cp:lastModifiedBy>
  <cp:revision>2</cp:revision>
  <dcterms:created xsi:type="dcterms:W3CDTF">2019-02-04T06:08:00Z</dcterms:created>
  <dcterms:modified xsi:type="dcterms:W3CDTF">2019-02-04T06:12:00Z</dcterms:modified>
</cp:coreProperties>
</file>